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0149" w:rsidRDefault="0017321E">
      <w:bookmarkStart w:id="0" w:name="_GoBack"/>
      <w:bookmarkEnd w:id="0"/>
      <w:r>
        <w:t>LETTERHEAD</w:t>
      </w:r>
    </w:p>
    <w:p w:rsidR="004239E0" w:rsidRDefault="004239E0"/>
    <w:p w:rsidR="004239E0" w:rsidRDefault="004239E0"/>
    <w:p w:rsidR="004239E0" w:rsidRDefault="004239E0" w:rsidP="004239E0">
      <w:pPr>
        <w:spacing w:after="0"/>
      </w:pPr>
      <w:r>
        <w:t>To: All Medical Assistants</w:t>
      </w:r>
    </w:p>
    <w:p w:rsidR="004239E0" w:rsidRDefault="004239E0" w:rsidP="004239E0">
      <w:pPr>
        <w:spacing w:after="0"/>
      </w:pPr>
      <w:r>
        <w:t xml:space="preserve">From: Dr. </w:t>
      </w:r>
    </w:p>
    <w:p w:rsidR="004239E0" w:rsidRDefault="004239E0" w:rsidP="004239E0">
      <w:pPr>
        <w:spacing w:after="0"/>
      </w:pPr>
      <w:r>
        <w:t>RE: Immunization Updates</w:t>
      </w:r>
    </w:p>
    <w:p w:rsidR="004239E0" w:rsidRDefault="004239E0" w:rsidP="004239E0">
      <w:pPr>
        <w:spacing w:after="0"/>
      </w:pPr>
      <w:r>
        <w:t xml:space="preserve">      Well Child Visits</w:t>
      </w:r>
    </w:p>
    <w:p w:rsidR="004239E0" w:rsidRDefault="004239E0" w:rsidP="004239E0">
      <w:pPr>
        <w:spacing w:after="0"/>
      </w:pPr>
    </w:p>
    <w:p w:rsidR="004239E0" w:rsidRDefault="004239E0" w:rsidP="004239E0">
      <w:pPr>
        <w:spacing w:after="0"/>
      </w:pPr>
      <w:proofErr w:type="gramStart"/>
      <w:r>
        <w:t>Standing order procedures for vaccine administration and well child exams.</w:t>
      </w:r>
      <w:proofErr w:type="gramEnd"/>
    </w:p>
    <w:p w:rsidR="004239E0" w:rsidRDefault="004239E0" w:rsidP="004239E0">
      <w:pPr>
        <w:spacing w:after="0"/>
      </w:pPr>
    </w:p>
    <w:p w:rsidR="004239E0" w:rsidRDefault="004239E0" w:rsidP="004239E0">
      <w:pPr>
        <w:spacing w:after="0"/>
      </w:pPr>
      <w:r>
        <w:t>Obtain data from MCIR regarding immunization status and determine what vaccinations are due.  If the parent presents with additional immunization information this is to be updated in the MCIR system and copied for the medical record.</w:t>
      </w:r>
    </w:p>
    <w:p w:rsidR="004239E0" w:rsidRDefault="004239E0" w:rsidP="004239E0">
      <w:pPr>
        <w:spacing w:after="0"/>
      </w:pPr>
    </w:p>
    <w:p w:rsidR="004239E0" w:rsidRDefault="004239E0" w:rsidP="004239E0">
      <w:pPr>
        <w:pStyle w:val="ListParagraph"/>
        <w:numPr>
          <w:ilvl w:val="0"/>
          <w:numId w:val="1"/>
        </w:numPr>
        <w:spacing w:after="0"/>
      </w:pPr>
      <w:r>
        <w:t>Well child visits</w:t>
      </w:r>
    </w:p>
    <w:p w:rsidR="004239E0" w:rsidRDefault="004239E0" w:rsidP="004239E0">
      <w:pPr>
        <w:pStyle w:val="ListParagraph"/>
        <w:spacing w:after="0"/>
      </w:pPr>
      <w:r>
        <w:t>TO BE COMPLETED BEFORE CHILD SEES THE DOCTOR</w:t>
      </w:r>
    </w:p>
    <w:p w:rsidR="004239E0" w:rsidRDefault="004239E0" w:rsidP="004239E0">
      <w:pPr>
        <w:pStyle w:val="ListParagraph"/>
        <w:numPr>
          <w:ilvl w:val="0"/>
          <w:numId w:val="2"/>
        </w:numPr>
        <w:spacing w:after="0"/>
      </w:pPr>
      <w:r>
        <w:t>All non-invasive testing (ht., wt. vision, hearing, UA, vitals)</w:t>
      </w:r>
    </w:p>
    <w:p w:rsidR="004239E0" w:rsidRDefault="004239E0" w:rsidP="004239E0">
      <w:pPr>
        <w:pStyle w:val="ListParagraph"/>
        <w:numPr>
          <w:ilvl w:val="0"/>
          <w:numId w:val="2"/>
        </w:numPr>
        <w:spacing w:after="0"/>
      </w:pPr>
      <w:r>
        <w:t xml:space="preserve">Immunizations – can be administered under </w:t>
      </w:r>
      <w:proofErr w:type="gramStart"/>
      <w:r>
        <w:t>providers</w:t>
      </w:r>
      <w:proofErr w:type="gramEnd"/>
      <w:r>
        <w:t xml:space="preserve"> direction only.</w:t>
      </w:r>
    </w:p>
    <w:p w:rsidR="004239E0" w:rsidRDefault="004239E0" w:rsidP="004239E0">
      <w:pPr>
        <w:pStyle w:val="ListParagraph"/>
        <w:numPr>
          <w:ilvl w:val="0"/>
          <w:numId w:val="2"/>
        </w:numPr>
        <w:spacing w:after="0"/>
      </w:pPr>
      <w:r>
        <w:t>Child should then be gowned for physical portion of exam.</w:t>
      </w:r>
    </w:p>
    <w:p w:rsidR="004239E0" w:rsidRDefault="004239E0" w:rsidP="004239E0">
      <w:pPr>
        <w:spacing w:after="0"/>
        <w:ind w:left="720"/>
      </w:pPr>
      <w:r>
        <w:t xml:space="preserve"> </w:t>
      </w:r>
    </w:p>
    <w:p w:rsidR="004239E0" w:rsidRDefault="004239E0" w:rsidP="004239E0">
      <w:pPr>
        <w:spacing w:after="0"/>
        <w:ind w:left="720"/>
      </w:pPr>
      <w:r>
        <w:t>After exam is complete and the provider’s orders are received the child should be taken to the lab for blood work and PPD if ordered.</w:t>
      </w:r>
    </w:p>
    <w:p w:rsidR="004239E0" w:rsidRDefault="004239E0" w:rsidP="004239E0">
      <w:pPr>
        <w:spacing w:after="0"/>
        <w:ind w:left="720"/>
      </w:pPr>
    </w:p>
    <w:p w:rsidR="004239E0" w:rsidRDefault="004239E0" w:rsidP="004239E0">
      <w:pPr>
        <w:pStyle w:val="ListParagraph"/>
        <w:numPr>
          <w:ilvl w:val="0"/>
          <w:numId w:val="1"/>
        </w:numPr>
        <w:spacing w:after="0"/>
      </w:pPr>
      <w:r>
        <w:t>Immunization only</w:t>
      </w:r>
    </w:p>
    <w:p w:rsidR="004239E0" w:rsidRDefault="004239E0" w:rsidP="004239E0">
      <w:pPr>
        <w:pStyle w:val="ListParagraph"/>
        <w:spacing w:after="0"/>
      </w:pPr>
      <w:r>
        <w:t xml:space="preserve">Review immunization status with provider.  If vaccinations are needed </w:t>
      </w:r>
      <w:proofErr w:type="spellStart"/>
      <w:r>
        <w:t>yu</w:t>
      </w:r>
      <w:proofErr w:type="spellEnd"/>
      <w:r>
        <w:t xml:space="preserve"> will check the child’s temperature and proceed to administer the vaccine (if there are no contraindications) as ordered by the physician.  There is no need for provider to examine/see the patient.  Provider will complete the appropriate areas of the chart</w:t>
      </w:r>
    </w:p>
    <w:p w:rsidR="004239E0" w:rsidRDefault="004239E0" w:rsidP="004239E0">
      <w:pPr>
        <w:pStyle w:val="ListParagraph"/>
        <w:spacing w:after="0"/>
      </w:pPr>
    </w:p>
    <w:p w:rsidR="004239E0" w:rsidRDefault="004239E0" w:rsidP="004239E0">
      <w:pPr>
        <w:pStyle w:val="ListParagraph"/>
        <w:spacing w:after="0"/>
        <w:ind w:left="360"/>
      </w:pPr>
      <w:r>
        <w:t>c.</w:t>
      </w:r>
      <w:r>
        <w:tab/>
        <w:t>Sick visit</w:t>
      </w:r>
    </w:p>
    <w:p w:rsidR="004239E0" w:rsidRDefault="004239E0" w:rsidP="004239E0">
      <w:pPr>
        <w:pStyle w:val="ListParagraph"/>
        <w:spacing w:after="0"/>
        <w:ind w:left="360"/>
      </w:pPr>
      <w:r>
        <w:tab/>
        <w:t xml:space="preserve">1. All vital signs (hgt., </w:t>
      </w:r>
      <w:proofErr w:type="spellStart"/>
      <w:proofErr w:type="gramStart"/>
      <w:r>
        <w:t>wgt</w:t>
      </w:r>
      <w:proofErr w:type="spellEnd"/>
      <w:r>
        <w:t>.,</w:t>
      </w:r>
      <w:proofErr w:type="gramEnd"/>
      <w:r>
        <w:t xml:space="preserve"> temp, BP) should be performed at every visit.</w:t>
      </w:r>
    </w:p>
    <w:p w:rsidR="004239E0" w:rsidRDefault="004239E0" w:rsidP="004239E0">
      <w:pPr>
        <w:pStyle w:val="ListParagraph"/>
        <w:spacing w:after="0"/>
      </w:pPr>
      <w:r>
        <w:t>2. Immunizations are only to be administered if ordered by the physician after the child’s examination.</w:t>
      </w:r>
    </w:p>
    <w:p w:rsidR="004239E0" w:rsidRDefault="004239E0" w:rsidP="004239E0">
      <w:pPr>
        <w:spacing w:after="0"/>
      </w:pPr>
    </w:p>
    <w:p w:rsidR="006A7002" w:rsidRDefault="006A7002" w:rsidP="004239E0">
      <w:pPr>
        <w:spacing w:after="0"/>
        <w:rPr>
          <w:u w:val="single"/>
        </w:rPr>
      </w:pPr>
      <w:r>
        <w:rPr>
          <w:u w:val="single"/>
        </w:rPr>
        <w:tab/>
      </w:r>
      <w:r>
        <w:rPr>
          <w:u w:val="single"/>
        </w:rPr>
        <w:tab/>
      </w:r>
      <w:r>
        <w:rPr>
          <w:u w:val="single"/>
        </w:rPr>
        <w:tab/>
      </w:r>
      <w:r>
        <w:rPr>
          <w:u w:val="single"/>
        </w:rPr>
        <w:tab/>
      </w:r>
      <w:r>
        <w:rPr>
          <w:u w:val="single"/>
        </w:rPr>
        <w:tab/>
      </w:r>
      <w:r>
        <w:rPr>
          <w:u w:val="single"/>
        </w:rPr>
        <w:tab/>
      </w:r>
      <w:r>
        <w:tab/>
      </w:r>
      <w:r>
        <w:tab/>
      </w:r>
      <w:r>
        <w:tab/>
      </w:r>
      <w:r>
        <w:tab/>
      </w:r>
      <w:r>
        <w:tab/>
      </w:r>
      <w:r w:rsidR="00735F29">
        <w:rPr>
          <w:u w:val="single"/>
        </w:rPr>
        <w:tab/>
      </w:r>
      <w:r w:rsidR="00735F29">
        <w:rPr>
          <w:u w:val="single"/>
        </w:rPr>
        <w:tab/>
      </w:r>
    </w:p>
    <w:p w:rsidR="006A7002" w:rsidRPr="006A7002" w:rsidRDefault="006A7002" w:rsidP="004239E0">
      <w:pPr>
        <w:spacing w:after="0"/>
      </w:pPr>
      <w:r w:rsidRPr="006A7002">
        <w:t>Signature</w:t>
      </w:r>
      <w:r>
        <w:tab/>
      </w:r>
      <w:r>
        <w:tab/>
      </w:r>
      <w:r>
        <w:tab/>
      </w:r>
      <w:r>
        <w:tab/>
      </w:r>
      <w:r>
        <w:tab/>
      </w:r>
      <w:r>
        <w:tab/>
      </w:r>
      <w:r>
        <w:tab/>
      </w:r>
      <w:r>
        <w:tab/>
      </w:r>
      <w:r>
        <w:tab/>
      </w:r>
      <w:r>
        <w:tab/>
        <w:t>Date</w:t>
      </w:r>
    </w:p>
    <w:sectPr w:rsidR="006A7002" w:rsidRPr="006A7002">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7002" w:rsidRDefault="006A7002" w:rsidP="006A7002">
      <w:pPr>
        <w:spacing w:after="0" w:line="240" w:lineRule="auto"/>
      </w:pPr>
      <w:r>
        <w:separator/>
      </w:r>
    </w:p>
  </w:endnote>
  <w:endnote w:type="continuationSeparator" w:id="0">
    <w:p w:rsidR="006A7002" w:rsidRDefault="006A7002" w:rsidP="006A70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7002" w:rsidRDefault="00735F29">
    <w:pPr>
      <w:pStyle w:val="Footer"/>
    </w:pPr>
    <w:r>
      <w:t>Cap: 9.6</w:t>
    </w:r>
  </w:p>
  <w:p w:rsidR="006A7002" w:rsidRDefault="00735F29">
    <w:pPr>
      <w:pStyle w:val="Footer"/>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7002" w:rsidRDefault="006A7002" w:rsidP="006A7002">
      <w:pPr>
        <w:spacing w:after="0" w:line="240" w:lineRule="auto"/>
      </w:pPr>
      <w:r>
        <w:separator/>
      </w:r>
    </w:p>
  </w:footnote>
  <w:footnote w:type="continuationSeparator" w:id="0">
    <w:p w:rsidR="006A7002" w:rsidRDefault="006A7002" w:rsidP="006A700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17E86"/>
    <w:multiLevelType w:val="hybridMultilevel"/>
    <w:tmpl w:val="F7FC30F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AD55C3"/>
    <w:multiLevelType w:val="hybridMultilevel"/>
    <w:tmpl w:val="85CC89E4"/>
    <w:lvl w:ilvl="0" w:tplc="F0E4F25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39E0"/>
    <w:rsid w:val="0017321E"/>
    <w:rsid w:val="003F5383"/>
    <w:rsid w:val="004239E0"/>
    <w:rsid w:val="00500149"/>
    <w:rsid w:val="006A7002"/>
    <w:rsid w:val="00735F29"/>
    <w:rsid w:val="008323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39E0"/>
    <w:pPr>
      <w:ind w:left="720"/>
      <w:contextualSpacing/>
    </w:pPr>
  </w:style>
  <w:style w:type="paragraph" w:styleId="Header">
    <w:name w:val="header"/>
    <w:basedOn w:val="Normal"/>
    <w:link w:val="HeaderChar"/>
    <w:uiPriority w:val="99"/>
    <w:unhideWhenUsed/>
    <w:rsid w:val="006A7002"/>
    <w:pPr>
      <w:tabs>
        <w:tab w:val="center" w:pos="4680"/>
        <w:tab w:val="right" w:pos="9360"/>
      </w:tabs>
      <w:spacing w:after="0" w:line="240" w:lineRule="auto"/>
    </w:pPr>
  </w:style>
  <w:style w:type="character" w:customStyle="1" w:styleId="HeaderChar">
    <w:name w:val="Header Char"/>
    <w:basedOn w:val="DefaultParagraphFont"/>
    <w:link w:val="Header"/>
    <w:uiPriority w:val="99"/>
    <w:rsid w:val="006A7002"/>
  </w:style>
  <w:style w:type="paragraph" w:styleId="Footer">
    <w:name w:val="footer"/>
    <w:basedOn w:val="Normal"/>
    <w:link w:val="FooterChar"/>
    <w:uiPriority w:val="99"/>
    <w:unhideWhenUsed/>
    <w:rsid w:val="006A7002"/>
    <w:pPr>
      <w:tabs>
        <w:tab w:val="center" w:pos="4680"/>
        <w:tab w:val="right" w:pos="9360"/>
      </w:tabs>
      <w:spacing w:after="0" w:line="240" w:lineRule="auto"/>
    </w:pPr>
  </w:style>
  <w:style w:type="character" w:customStyle="1" w:styleId="FooterChar">
    <w:name w:val="Footer Char"/>
    <w:basedOn w:val="DefaultParagraphFont"/>
    <w:link w:val="Footer"/>
    <w:uiPriority w:val="99"/>
    <w:rsid w:val="006A700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39E0"/>
    <w:pPr>
      <w:ind w:left="720"/>
      <w:contextualSpacing/>
    </w:pPr>
  </w:style>
  <w:style w:type="paragraph" w:styleId="Header">
    <w:name w:val="header"/>
    <w:basedOn w:val="Normal"/>
    <w:link w:val="HeaderChar"/>
    <w:uiPriority w:val="99"/>
    <w:unhideWhenUsed/>
    <w:rsid w:val="006A7002"/>
    <w:pPr>
      <w:tabs>
        <w:tab w:val="center" w:pos="4680"/>
        <w:tab w:val="right" w:pos="9360"/>
      </w:tabs>
      <w:spacing w:after="0" w:line="240" w:lineRule="auto"/>
    </w:pPr>
  </w:style>
  <w:style w:type="character" w:customStyle="1" w:styleId="HeaderChar">
    <w:name w:val="Header Char"/>
    <w:basedOn w:val="DefaultParagraphFont"/>
    <w:link w:val="Header"/>
    <w:uiPriority w:val="99"/>
    <w:rsid w:val="006A7002"/>
  </w:style>
  <w:style w:type="paragraph" w:styleId="Footer">
    <w:name w:val="footer"/>
    <w:basedOn w:val="Normal"/>
    <w:link w:val="FooterChar"/>
    <w:uiPriority w:val="99"/>
    <w:unhideWhenUsed/>
    <w:rsid w:val="006A7002"/>
    <w:pPr>
      <w:tabs>
        <w:tab w:val="center" w:pos="4680"/>
        <w:tab w:val="right" w:pos="9360"/>
      </w:tabs>
      <w:spacing w:after="0" w:line="240" w:lineRule="auto"/>
    </w:pPr>
  </w:style>
  <w:style w:type="character" w:customStyle="1" w:styleId="FooterChar">
    <w:name w:val="Footer Char"/>
    <w:basedOn w:val="DefaultParagraphFont"/>
    <w:link w:val="Footer"/>
    <w:uiPriority w:val="99"/>
    <w:rsid w:val="006A70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206</Words>
  <Characters>1180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 Ann Cesarone</dc:creator>
  <cp:lastModifiedBy>Ernie</cp:lastModifiedBy>
  <cp:revision>5</cp:revision>
  <dcterms:created xsi:type="dcterms:W3CDTF">2014-12-30T16:29:00Z</dcterms:created>
  <dcterms:modified xsi:type="dcterms:W3CDTF">2015-03-08T23:32:00Z</dcterms:modified>
</cp:coreProperties>
</file>